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5" w:rsidRPr="00AE3C86" w:rsidRDefault="00DC0486">
      <w:pPr>
        <w:rPr>
          <w:b/>
          <w:sz w:val="24"/>
          <w:szCs w:val="26"/>
          <w:u w:val="single"/>
        </w:rPr>
      </w:pPr>
      <w:bookmarkStart w:id="0" w:name="_GoBack"/>
      <w:bookmarkEnd w:id="0"/>
      <w:r w:rsidRPr="00AE3C86">
        <w:rPr>
          <w:b/>
          <w:sz w:val="24"/>
          <w:szCs w:val="26"/>
          <w:u w:val="single"/>
        </w:rPr>
        <w:t>One Page Brief – Financial Statements</w:t>
      </w:r>
      <w:r w:rsidR="00AE3C86">
        <w:rPr>
          <w:b/>
          <w:sz w:val="24"/>
          <w:szCs w:val="26"/>
          <w:u w:val="single"/>
        </w:rPr>
        <w:t xml:space="preserve"> </w:t>
      </w:r>
      <w:r w:rsidRPr="00AE3C86">
        <w:rPr>
          <w:b/>
          <w:sz w:val="24"/>
          <w:szCs w:val="26"/>
          <w:u w:val="single"/>
        </w:rPr>
        <w:t xml:space="preserve">- Welsh Badminton Union </w:t>
      </w:r>
      <w:r w:rsidR="00AE3C86">
        <w:rPr>
          <w:b/>
          <w:sz w:val="24"/>
          <w:szCs w:val="26"/>
          <w:u w:val="single"/>
        </w:rPr>
        <w:t>(</w:t>
      </w:r>
      <w:r w:rsidRPr="00AE3C86">
        <w:rPr>
          <w:b/>
          <w:sz w:val="24"/>
          <w:szCs w:val="26"/>
          <w:u w:val="single"/>
        </w:rPr>
        <w:t>1</w:t>
      </w:r>
      <w:r w:rsidRPr="00AE3C86">
        <w:rPr>
          <w:b/>
          <w:sz w:val="24"/>
          <w:szCs w:val="26"/>
          <w:u w:val="single"/>
          <w:vertAlign w:val="superscript"/>
        </w:rPr>
        <w:t>st</w:t>
      </w:r>
      <w:r w:rsidR="009131C9" w:rsidRPr="00AE3C86">
        <w:rPr>
          <w:b/>
          <w:sz w:val="24"/>
          <w:szCs w:val="26"/>
          <w:u w:val="single"/>
        </w:rPr>
        <w:t xml:space="preserve"> August</w:t>
      </w:r>
      <w:r w:rsidRPr="00AE3C86">
        <w:rPr>
          <w:b/>
          <w:sz w:val="24"/>
          <w:szCs w:val="26"/>
          <w:u w:val="single"/>
        </w:rPr>
        <w:t xml:space="preserve"> 201</w:t>
      </w:r>
      <w:r w:rsidR="006E2062" w:rsidRPr="00AE3C86">
        <w:rPr>
          <w:b/>
          <w:sz w:val="24"/>
          <w:szCs w:val="26"/>
          <w:u w:val="single"/>
        </w:rPr>
        <w:t>3</w:t>
      </w:r>
      <w:r w:rsidRPr="00AE3C86">
        <w:rPr>
          <w:b/>
          <w:sz w:val="24"/>
          <w:szCs w:val="26"/>
          <w:u w:val="single"/>
        </w:rPr>
        <w:t xml:space="preserve"> </w:t>
      </w:r>
      <w:r w:rsidR="00AE3C86">
        <w:rPr>
          <w:b/>
          <w:sz w:val="24"/>
          <w:szCs w:val="26"/>
          <w:u w:val="single"/>
        </w:rPr>
        <w:t>-</w:t>
      </w:r>
      <w:r w:rsidR="009131C9" w:rsidRPr="00AE3C86">
        <w:rPr>
          <w:b/>
          <w:sz w:val="24"/>
          <w:szCs w:val="26"/>
          <w:u w:val="single"/>
        </w:rPr>
        <w:t xml:space="preserve"> 31</w:t>
      </w:r>
      <w:r w:rsidR="009131C9" w:rsidRPr="00AE3C86">
        <w:rPr>
          <w:b/>
          <w:sz w:val="24"/>
          <w:szCs w:val="26"/>
          <w:u w:val="single"/>
          <w:vertAlign w:val="superscript"/>
        </w:rPr>
        <w:t>st</w:t>
      </w:r>
      <w:r w:rsidR="009131C9" w:rsidRPr="00AE3C86">
        <w:rPr>
          <w:b/>
          <w:sz w:val="24"/>
          <w:szCs w:val="26"/>
          <w:u w:val="single"/>
        </w:rPr>
        <w:t xml:space="preserve"> March 2015</w:t>
      </w:r>
      <w:r w:rsidR="00AE3C86">
        <w:rPr>
          <w:b/>
          <w:sz w:val="24"/>
          <w:szCs w:val="26"/>
          <w:u w:val="single"/>
        </w:rPr>
        <w:t>)</w:t>
      </w:r>
    </w:p>
    <w:p w:rsidR="009131C9" w:rsidRDefault="009131C9">
      <w:r>
        <w:t>T</w:t>
      </w:r>
      <w:r w:rsidR="00DC0486" w:rsidRPr="005559C6">
        <w:t xml:space="preserve">he following observations </w:t>
      </w:r>
      <w:r>
        <w:t xml:space="preserve">are made </w:t>
      </w:r>
      <w:r w:rsidR="00DC0486" w:rsidRPr="005559C6">
        <w:t>to aid the review process</w:t>
      </w:r>
      <w:r w:rsidR="00C545F7" w:rsidRPr="005559C6">
        <w:t xml:space="preserve"> of the </w:t>
      </w:r>
      <w:r w:rsidR="000C773A" w:rsidRPr="005559C6">
        <w:t>Financial Statements</w:t>
      </w:r>
      <w:r w:rsidR="000C773A">
        <w:t xml:space="preserve"> of the Welsh Badminton Union Ltd (subsequently referred to as ‘</w:t>
      </w:r>
      <w:r w:rsidR="00114881">
        <w:t>Badminton Wales’ or ‘the company’</w:t>
      </w:r>
      <w:r w:rsidR="000C773A">
        <w:t xml:space="preserve">) up to the date of </w:t>
      </w:r>
      <w:r>
        <w:t>31</w:t>
      </w:r>
      <w:r w:rsidRPr="009131C9">
        <w:rPr>
          <w:vertAlign w:val="superscript"/>
        </w:rPr>
        <w:t>st</w:t>
      </w:r>
      <w:r>
        <w:t xml:space="preserve"> March 2015</w:t>
      </w:r>
      <w:r w:rsidR="00DC0486" w:rsidRPr="005559C6">
        <w:t>.</w:t>
      </w:r>
    </w:p>
    <w:p w:rsidR="000C773A" w:rsidRDefault="000C773A">
      <w:r>
        <w:t>The previous F</w:t>
      </w:r>
      <w:r w:rsidR="009131C9">
        <w:t xml:space="preserve">inancial </w:t>
      </w:r>
      <w:r>
        <w:t>Statements presented for inspection at</w:t>
      </w:r>
      <w:r w:rsidR="009131C9">
        <w:t xml:space="preserve"> AGM were for the </w:t>
      </w:r>
      <w:r>
        <w:t xml:space="preserve">12 month </w:t>
      </w:r>
      <w:r w:rsidR="009131C9">
        <w:t>period to 31</w:t>
      </w:r>
      <w:r w:rsidR="009131C9" w:rsidRPr="009131C9">
        <w:rPr>
          <w:vertAlign w:val="superscript"/>
        </w:rPr>
        <w:t>st</w:t>
      </w:r>
      <w:r w:rsidR="009131C9">
        <w:t xml:space="preserve"> July 2013. </w:t>
      </w:r>
    </w:p>
    <w:p w:rsidR="00DC0486" w:rsidRPr="005559C6" w:rsidRDefault="009131C9">
      <w:r>
        <w:t>Since the last AGM, the year-end date for the company has since been adjusted to align with the funding periods of Sport Wales.</w:t>
      </w:r>
      <w:r w:rsidR="00AE3C86">
        <w:t xml:space="preserve"> </w:t>
      </w:r>
      <w:r>
        <w:t>Therefore</w:t>
      </w:r>
      <w:r w:rsidR="00AE3C86">
        <w:t>,</w:t>
      </w:r>
      <w:r>
        <w:t xml:space="preserve"> </w:t>
      </w:r>
      <w:r w:rsidR="00114881">
        <w:t>Financial Statements were</w:t>
      </w:r>
      <w:r>
        <w:t xml:space="preserve"> </w:t>
      </w:r>
      <w:r w:rsidR="000C773A">
        <w:t>prepared for</w:t>
      </w:r>
      <w:r>
        <w:t xml:space="preserve"> an 8 month accounting period to 31</w:t>
      </w:r>
      <w:r w:rsidRPr="009131C9">
        <w:rPr>
          <w:vertAlign w:val="superscript"/>
        </w:rPr>
        <w:t>st</w:t>
      </w:r>
      <w:r>
        <w:t xml:space="preserve"> March 2014, followed by a full 12 month accounting period to 31</w:t>
      </w:r>
      <w:r w:rsidRPr="009131C9">
        <w:rPr>
          <w:vertAlign w:val="superscript"/>
        </w:rPr>
        <w:t>st</w:t>
      </w:r>
      <w:r>
        <w:t xml:space="preserve"> March 2015. </w:t>
      </w:r>
      <w:r w:rsidR="00C545F7" w:rsidRPr="005559C6">
        <w:t xml:space="preserve"> </w:t>
      </w:r>
    </w:p>
    <w:p w:rsidR="00114881" w:rsidRDefault="00114881">
      <w:r>
        <w:t>Badminton Wales</w:t>
      </w:r>
      <w:r w:rsidR="0062120E">
        <w:t>’ Income and Expenditure A</w:t>
      </w:r>
      <w:r w:rsidR="006E2062" w:rsidRPr="005559C6">
        <w:t xml:space="preserve">ccount shows a </w:t>
      </w:r>
      <w:r w:rsidR="000C773A">
        <w:t>minimal deficit and minimal surplus for the two periods in question respectively, which equates in practical terms to a break even position over the 20 months to 31</w:t>
      </w:r>
      <w:r w:rsidR="000C773A" w:rsidRPr="000C773A">
        <w:rPr>
          <w:vertAlign w:val="superscript"/>
        </w:rPr>
        <w:t>st</w:t>
      </w:r>
      <w:r w:rsidR="000C773A">
        <w:t xml:space="preserve"> March 2015. </w:t>
      </w:r>
    </w:p>
    <w:p w:rsidR="00114881" w:rsidRDefault="000C773A">
      <w:r>
        <w:t xml:space="preserve">Therefore the reserves of </w:t>
      </w:r>
      <w:r w:rsidR="00114881">
        <w:t>Badminton Wales</w:t>
      </w:r>
      <w:r>
        <w:t xml:space="preserve"> have been maintained at a level of £103,830 at 31</w:t>
      </w:r>
      <w:r w:rsidRPr="000C773A">
        <w:rPr>
          <w:vertAlign w:val="superscript"/>
        </w:rPr>
        <w:t>st</w:t>
      </w:r>
      <w:r>
        <w:t xml:space="preserve"> Mar</w:t>
      </w:r>
      <w:r w:rsidR="00114881">
        <w:t>c</w:t>
      </w:r>
      <w:r>
        <w:t>h 2015 compared to the £103</w:t>
      </w:r>
      <w:r w:rsidR="00114881">
        <w:t>,</w:t>
      </w:r>
      <w:r>
        <w:t>660</w:t>
      </w:r>
      <w:r w:rsidR="00114881">
        <w:t xml:space="preserve"> r</w:t>
      </w:r>
      <w:r>
        <w:t>eported for 31</w:t>
      </w:r>
      <w:r w:rsidRPr="000C773A">
        <w:rPr>
          <w:vertAlign w:val="superscript"/>
        </w:rPr>
        <w:t>st</w:t>
      </w:r>
      <w:r>
        <w:t xml:space="preserve"> July 2013 at the last AGM.  </w:t>
      </w:r>
    </w:p>
    <w:p w:rsidR="00964A2D" w:rsidRPr="005559C6" w:rsidRDefault="00964A2D">
      <w:r w:rsidRPr="005559C6">
        <w:t xml:space="preserve">The </w:t>
      </w:r>
      <w:r w:rsidR="0062120E">
        <w:t>Balance S</w:t>
      </w:r>
      <w:r w:rsidRPr="005559C6">
        <w:t xml:space="preserve">heet shows that these funds are almost entirely held in cash reserves, which gives the organisation </w:t>
      </w:r>
      <w:r w:rsidR="00114881">
        <w:t>significant</w:t>
      </w:r>
      <w:r w:rsidRPr="005559C6">
        <w:t xml:space="preserve"> flexibility to apply them if needed for exceptional or unforeseen circumstances.</w:t>
      </w:r>
    </w:p>
    <w:p w:rsidR="000E7540" w:rsidRDefault="001F320C" w:rsidP="00433098">
      <w:r>
        <w:t xml:space="preserve">The </w:t>
      </w:r>
      <w:r w:rsidR="00433098" w:rsidRPr="005559C6">
        <w:t xml:space="preserve">income of </w:t>
      </w:r>
      <w:r w:rsidR="000E7540">
        <w:t xml:space="preserve">Badminton Wales </w:t>
      </w:r>
      <w:r>
        <w:t>is main</w:t>
      </w:r>
      <w:r w:rsidR="00114881">
        <w:t xml:space="preserve">ly </w:t>
      </w:r>
      <w:r w:rsidR="0062120E">
        <w:t>generated</w:t>
      </w:r>
      <w:r w:rsidR="00114881">
        <w:t xml:space="preserve"> in the form of Exchequer and Lottery funding </w:t>
      </w:r>
      <w:r w:rsidR="00114881" w:rsidRPr="005559C6">
        <w:t>provided by Sport Wales</w:t>
      </w:r>
      <w:r w:rsidR="00114881">
        <w:t xml:space="preserve">. </w:t>
      </w:r>
      <w:r>
        <w:t xml:space="preserve">This income source typically represents approximately 70% of the income of any period. The </w:t>
      </w:r>
      <w:r w:rsidR="000E7540">
        <w:t>remaining</w:t>
      </w:r>
      <w:r>
        <w:t xml:space="preserve"> income being from agreements with local authorities, linked </w:t>
      </w:r>
      <w:r w:rsidR="000E7540">
        <w:t>to specific</w:t>
      </w:r>
      <w:r>
        <w:t xml:space="preserve"> spend areas, and from internal sources </w:t>
      </w:r>
      <w:r w:rsidR="000E7540">
        <w:t xml:space="preserve">such as </w:t>
      </w:r>
      <w:r>
        <w:t xml:space="preserve">coaching </w:t>
      </w:r>
      <w:r w:rsidR="000E7540">
        <w:t xml:space="preserve">courses </w:t>
      </w:r>
      <w:r>
        <w:t>and membership fees.</w:t>
      </w:r>
      <w:r w:rsidR="00114881" w:rsidRPr="005559C6">
        <w:t xml:space="preserve"> </w:t>
      </w:r>
    </w:p>
    <w:p w:rsidR="009C510A" w:rsidRDefault="000E7540" w:rsidP="00433098">
      <w:r>
        <w:t>Badminton Wales has experienced reduction</w:t>
      </w:r>
      <w:r w:rsidR="00162225">
        <w:t>s</w:t>
      </w:r>
      <w:r>
        <w:t xml:space="preserve"> in funding from Sport Wales </w:t>
      </w:r>
      <w:r w:rsidR="00162225">
        <w:t>of approximately 9% over the 20 month period</w:t>
      </w:r>
      <w:r>
        <w:t xml:space="preserve"> </w:t>
      </w:r>
      <w:r w:rsidR="00162225">
        <w:t>to 31</w:t>
      </w:r>
      <w:r w:rsidR="00162225" w:rsidRPr="00162225">
        <w:rPr>
          <w:vertAlign w:val="superscript"/>
        </w:rPr>
        <w:t>st</w:t>
      </w:r>
      <w:r w:rsidR="00162225">
        <w:t xml:space="preserve"> March 2015, and has been advised to expect further reductions as Sport Wales budgetary pressures </w:t>
      </w:r>
      <w:r w:rsidR="009C510A">
        <w:t xml:space="preserve">continue to impact </w:t>
      </w:r>
      <w:r w:rsidR="00730912">
        <w:t xml:space="preserve">across </w:t>
      </w:r>
      <w:r w:rsidR="009C510A">
        <w:t>many National Governing Bodies</w:t>
      </w:r>
      <w:r w:rsidR="00162225">
        <w:t>. A</w:t>
      </w:r>
      <w:r w:rsidR="00B059F5">
        <w:t xml:space="preserve"> subsequent</w:t>
      </w:r>
      <w:r w:rsidR="0062120E">
        <w:t xml:space="preserve"> r</w:t>
      </w:r>
      <w:r w:rsidR="00162225">
        <w:t xml:space="preserve">eduction of 5% of the Exchequer funding </w:t>
      </w:r>
      <w:r w:rsidR="00D57935">
        <w:t xml:space="preserve">element </w:t>
      </w:r>
      <w:r w:rsidR="00B059F5">
        <w:t xml:space="preserve">followed for the year beginning </w:t>
      </w:r>
      <w:r w:rsidR="00162225">
        <w:t>1</w:t>
      </w:r>
      <w:r w:rsidR="00162225" w:rsidRPr="00162225">
        <w:rPr>
          <w:vertAlign w:val="superscript"/>
        </w:rPr>
        <w:t>st</w:t>
      </w:r>
      <w:r w:rsidR="00162225">
        <w:t xml:space="preserve"> April 201</w:t>
      </w:r>
      <w:r w:rsidR="00605AE9">
        <w:t>5</w:t>
      </w:r>
      <w:r w:rsidR="00162225">
        <w:t xml:space="preserve">, </w:t>
      </w:r>
      <w:r w:rsidR="009C510A">
        <w:t>more</w:t>
      </w:r>
      <w:r w:rsidR="00162225">
        <w:t xml:space="preserve"> reductions are anticipated. </w:t>
      </w:r>
    </w:p>
    <w:p w:rsidR="00FE4687" w:rsidRDefault="00B3618D" w:rsidP="00FE4687">
      <w:r w:rsidRPr="00B3618D">
        <w:t>Income from Local Authority agreements is also expected to show a significant decrease due to changes in the Sport Wales funding approach to Local Authorities – this is already being seen in practice.</w:t>
      </w:r>
      <w:r w:rsidR="00FE4687">
        <w:t xml:space="preserve"> </w:t>
      </w:r>
    </w:p>
    <w:p w:rsidR="00433098" w:rsidRDefault="00433098">
      <w:r w:rsidRPr="005559C6">
        <w:t xml:space="preserve">The expenditure of the organisation is applied in agreed programs and with targeted aims </w:t>
      </w:r>
      <w:r w:rsidR="00162225">
        <w:t>adjusted for expected income levels</w:t>
      </w:r>
      <w:r w:rsidR="00AE3C86">
        <w:t>, which will continue in line with any new strategy</w:t>
      </w:r>
      <w:r w:rsidRPr="005559C6">
        <w:t>.</w:t>
      </w:r>
    </w:p>
    <w:p w:rsidR="00B3192A" w:rsidRDefault="00162225">
      <w:r>
        <w:t>D</w:t>
      </w:r>
      <w:r w:rsidR="000E7540">
        <w:t xml:space="preserve">espite the pressures on income </w:t>
      </w:r>
      <w:r w:rsidR="00B3192A" w:rsidRPr="005559C6">
        <w:t>the organisation has been running in a stable manner from a financial point of view for the last few years.</w:t>
      </w:r>
      <w:r w:rsidR="00AE3C86">
        <w:t xml:space="preserve"> </w:t>
      </w:r>
      <w:r w:rsidR="00521D34" w:rsidRPr="005559C6">
        <w:t>This</w:t>
      </w:r>
      <w:r w:rsidR="00433098" w:rsidRPr="005559C6">
        <w:t xml:space="preserve"> overall</w:t>
      </w:r>
      <w:r w:rsidR="00521D34" w:rsidRPr="005559C6">
        <w:t xml:space="preserve"> financially stable position has resulted from the excellent </w:t>
      </w:r>
      <w:r w:rsidR="00B059F5">
        <w:t xml:space="preserve">financial </w:t>
      </w:r>
      <w:r w:rsidR="00964A2D" w:rsidRPr="005559C6">
        <w:t xml:space="preserve">stewardship </w:t>
      </w:r>
      <w:r w:rsidR="00521D34" w:rsidRPr="005559C6">
        <w:t>of the last few years by the</w:t>
      </w:r>
      <w:r w:rsidR="00114881">
        <w:t xml:space="preserve"> previous CEO and the wider</w:t>
      </w:r>
      <w:r w:rsidR="00521D34" w:rsidRPr="005559C6">
        <w:t xml:space="preserve"> </w:t>
      </w:r>
      <w:r w:rsidR="00964A2D" w:rsidRPr="005559C6">
        <w:t>Badminton Wales team</w:t>
      </w:r>
      <w:r w:rsidR="00521D34" w:rsidRPr="005559C6">
        <w:t>.</w:t>
      </w:r>
    </w:p>
    <w:p w:rsidR="00162225" w:rsidRPr="005559C6" w:rsidRDefault="00162225">
      <w:r>
        <w:t xml:space="preserve">Due to the </w:t>
      </w:r>
      <w:r w:rsidR="00AE3C86">
        <w:t xml:space="preserve">prospective </w:t>
      </w:r>
      <w:r>
        <w:t>reduction</w:t>
      </w:r>
      <w:r w:rsidR="00D57935">
        <w:t xml:space="preserve">s in income from Sport Wales, </w:t>
      </w:r>
      <w:r>
        <w:t xml:space="preserve">the Board approved a widely scoped independent strategic review of the organisation which continues to be reviewed and adjusted. The </w:t>
      </w:r>
      <w:r w:rsidR="00EA36E5">
        <w:t>fee</w:t>
      </w:r>
      <w:r>
        <w:t xml:space="preserve"> for this </w:t>
      </w:r>
      <w:r w:rsidR="00AE3C86">
        <w:t xml:space="preserve">independent </w:t>
      </w:r>
      <w:r>
        <w:t>review ha</w:t>
      </w:r>
      <w:r w:rsidR="00AE3C86">
        <w:t>s</w:t>
      </w:r>
      <w:r>
        <w:t xml:space="preserve"> been accounted for in the 12 month period to 31</w:t>
      </w:r>
      <w:r w:rsidRPr="00162225">
        <w:rPr>
          <w:vertAlign w:val="superscript"/>
        </w:rPr>
        <w:t>st</w:t>
      </w:r>
      <w:r>
        <w:t xml:space="preserve"> March 2015.</w:t>
      </w:r>
    </w:p>
    <w:p w:rsidR="00B3192A" w:rsidRDefault="00AE3C86">
      <w:r>
        <w:t>I</w:t>
      </w:r>
      <w:r w:rsidRPr="005559C6">
        <w:t xml:space="preserve">n </w:t>
      </w:r>
      <w:r>
        <w:t xml:space="preserve">the next few </w:t>
      </w:r>
      <w:r w:rsidRPr="005559C6">
        <w:t>years</w:t>
      </w:r>
      <w:r w:rsidR="00EA36E5">
        <w:t>,</w:t>
      </w:r>
      <w:r w:rsidRPr="005559C6">
        <w:t xml:space="preserve"> </w:t>
      </w:r>
      <w:r>
        <w:t>t</w:t>
      </w:r>
      <w:r w:rsidR="00FC6BCD" w:rsidRPr="005559C6">
        <w:t xml:space="preserve">he members should anticipate a reduction in reserves to some degree while </w:t>
      </w:r>
      <w:r>
        <w:t xml:space="preserve">the organisation aligns to the re-affirmed strategy </w:t>
      </w:r>
      <w:r w:rsidR="00EA36E5">
        <w:t xml:space="preserve">and funding realities </w:t>
      </w:r>
      <w:r>
        <w:t>while</w:t>
      </w:r>
      <w:r w:rsidR="00FC6BCD" w:rsidRPr="005559C6">
        <w:t xml:space="preserve"> retaining the ongoing stability of the organisation.  </w:t>
      </w:r>
    </w:p>
    <w:p w:rsidR="00AE3C86" w:rsidRPr="005559C6" w:rsidRDefault="00AE3C86">
      <w:r>
        <w:t xml:space="preserve">The </w:t>
      </w:r>
      <w:r w:rsidR="002533BF">
        <w:t>company is entitled to exemption from audit under sectio</w:t>
      </w:r>
      <w:r w:rsidR="00D57935">
        <w:t>n 477 of the Companies Act 2006.</w:t>
      </w:r>
      <w:r w:rsidR="002533BF">
        <w:t xml:space="preserve"> </w:t>
      </w:r>
      <w:r w:rsidR="00D57935">
        <w:t>The responsibility of the appointed Chartered Accountants</w:t>
      </w:r>
      <w:r w:rsidR="00B059F5">
        <w:t xml:space="preserve">, as in previous years, </w:t>
      </w:r>
      <w:r w:rsidR="00D57935">
        <w:t>is limited to preparation of the financial statements for approval by the Board for subsequent filing at Companies House</w:t>
      </w:r>
      <w:r w:rsidR="00B059F5">
        <w:t>.</w:t>
      </w:r>
    </w:p>
    <w:p w:rsidR="00E728EF" w:rsidRDefault="00EA36E5">
      <w:r>
        <w:t>The Board</w:t>
      </w:r>
      <w:r w:rsidR="00BB4BD4" w:rsidRPr="005559C6">
        <w:t xml:space="preserve"> recommend</w:t>
      </w:r>
      <w:r>
        <w:t>s</w:t>
      </w:r>
      <w:r w:rsidR="00BB4BD4" w:rsidRPr="005559C6">
        <w:t xml:space="preserve"> the</w:t>
      </w:r>
      <w:r w:rsidR="00AE3C86">
        <w:t xml:space="preserve"> Financial Statements</w:t>
      </w:r>
      <w:r w:rsidR="00BB4BD4" w:rsidRPr="005559C6">
        <w:t xml:space="preserve"> for </w:t>
      </w:r>
      <w:r w:rsidR="00C545F7" w:rsidRPr="005559C6">
        <w:t xml:space="preserve">acceptance at the AGM of the Welsh Badminton Union to be held on </w:t>
      </w:r>
      <w:r w:rsidR="00AE3C86">
        <w:t>31</w:t>
      </w:r>
      <w:r w:rsidR="00AE3C86" w:rsidRPr="00AE3C86">
        <w:rPr>
          <w:vertAlign w:val="superscript"/>
        </w:rPr>
        <w:t>st</w:t>
      </w:r>
      <w:r w:rsidR="00AE3C86">
        <w:t xml:space="preserve"> January 2016</w:t>
      </w:r>
      <w:r w:rsidR="00BB4BD4" w:rsidRPr="005559C6">
        <w:t>.</w:t>
      </w:r>
    </w:p>
    <w:p w:rsidR="00C7478A" w:rsidRPr="005559C6" w:rsidRDefault="00BB4BD4">
      <w:r w:rsidRPr="005559C6">
        <w:t>Geraint Williams</w:t>
      </w:r>
      <w:r w:rsidR="00DF217C" w:rsidRPr="005559C6">
        <w:t xml:space="preserve"> </w:t>
      </w:r>
      <w:r w:rsidR="00D57935">
        <w:t>(Director)</w:t>
      </w:r>
      <w:r w:rsidR="00DF217C" w:rsidRPr="005559C6">
        <w:t xml:space="preserve">                                                                                       </w:t>
      </w:r>
      <w:r w:rsidR="00B059F5">
        <w:t>29</w:t>
      </w:r>
      <w:r w:rsidR="00AE3C86" w:rsidRPr="00AE3C86">
        <w:rPr>
          <w:vertAlign w:val="superscript"/>
        </w:rPr>
        <w:t>th</w:t>
      </w:r>
      <w:r w:rsidR="00AE3C86">
        <w:t xml:space="preserve"> January</w:t>
      </w:r>
      <w:r w:rsidR="003B316B" w:rsidRPr="005559C6">
        <w:t xml:space="preserve"> 201</w:t>
      </w:r>
      <w:r w:rsidR="00AE3C86">
        <w:t>6</w:t>
      </w:r>
    </w:p>
    <w:sectPr w:rsidR="00C7478A" w:rsidRPr="005559C6" w:rsidSect="00E728E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86"/>
    <w:rsid w:val="000800E1"/>
    <w:rsid w:val="000B7B45"/>
    <w:rsid w:val="000C773A"/>
    <w:rsid w:val="000E7540"/>
    <w:rsid w:val="00114881"/>
    <w:rsid w:val="00134435"/>
    <w:rsid w:val="00162225"/>
    <w:rsid w:val="001F320C"/>
    <w:rsid w:val="002533BF"/>
    <w:rsid w:val="003B316B"/>
    <w:rsid w:val="003F2C58"/>
    <w:rsid w:val="00433098"/>
    <w:rsid w:val="004F1F5E"/>
    <w:rsid w:val="00521D34"/>
    <w:rsid w:val="005559C6"/>
    <w:rsid w:val="00605AE9"/>
    <w:rsid w:val="0062120E"/>
    <w:rsid w:val="0062537A"/>
    <w:rsid w:val="00683662"/>
    <w:rsid w:val="006E2062"/>
    <w:rsid w:val="00730912"/>
    <w:rsid w:val="007E6CC2"/>
    <w:rsid w:val="0085057D"/>
    <w:rsid w:val="008649E1"/>
    <w:rsid w:val="008B3FA4"/>
    <w:rsid w:val="008D23EE"/>
    <w:rsid w:val="00901BE8"/>
    <w:rsid w:val="009131C9"/>
    <w:rsid w:val="00964A2D"/>
    <w:rsid w:val="009C510A"/>
    <w:rsid w:val="009D52B5"/>
    <w:rsid w:val="00A176C5"/>
    <w:rsid w:val="00A66B79"/>
    <w:rsid w:val="00AE3C86"/>
    <w:rsid w:val="00B059F5"/>
    <w:rsid w:val="00B3192A"/>
    <w:rsid w:val="00B3618D"/>
    <w:rsid w:val="00B40AE4"/>
    <w:rsid w:val="00B46C21"/>
    <w:rsid w:val="00BB4BD4"/>
    <w:rsid w:val="00C545F7"/>
    <w:rsid w:val="00C7478A"/>
    <w:rsid w:val="00D02E99"/>
    <w:rsid w:val="00D57935"/>
    <w:rsid w:val="00DC0486"/>
    <w:rsid w:val="00DF217C"/>
    <w:rsid w:val="00DF3879"/>
    <w:rsid w:val="00E728EF"/>
    <w:rsid w:val="00E82A73"/>
    <w:rsid w:val="00E8799F"/>
    <w:rsid w:val="00EA36E5"/>
    <w:rsid w:val="00F6751E"/>
    <w:rsid w:val="00FC6BCD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EADS DS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williamg</dc:creator>
  <cp:lastModifiedBy>Lucie Gwilt</cp:lastModifiedBy>
  <cp:revision>2</cp:revision>
  <cp:lastPrinted>2016-01-29T11:05:00Z</cp:lastPrinted>
  <dcterms:created xsi:type="dcterms:W3CDTF">2016-02-02T15:34:00Z</dcterms:created>
  <dcterms:modified xsi:type="dcterms:W3CDTF">2016-02-02T15:34:00Z</dcterms:modified>
</cp:coreProperties>
</file>